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8" w:rsidRPr="00D332E8" w:rsidRDefault="00D332E8">
      <w:pPr>
        <w:rPr>
          <w:rFonts w:ascii="標楷體" w:eastAsia="SimSun" w:hAnsi="標楷體"/>
          <w:sz w:val="32"/>
          <w:szCs w:val="32"/>
          <w:lang w:eastAsia="zh-CN"/>
        </w:rPr>
      </w:pPr>
    </w:p>
    <w:p w:rsidR="00D332E8" w:rsidRPr="00D332E8" w:rsidRDefault="00D332E8" w:rsidP="00D332E8">
      <w:pPr>
        <w:rPr>
          <w:rFonts w:ascii="標楷體" w:eastAsia="標楷體" w:hAnsi="標楷體"/>
          <w:sz w:val="32"/>
          <w:szCs w:val="32"/>
          <w:lang w:eastAsia="zh-CN"/>
        </w:rPr>
      </w:pPr>
      <w:r w:rsidRPr="00D332E8">
        <w:rPr>
          <w:rFonts w:ascii="標楷體" w:eastAsia="標楷體" w:hAnsi="標楷體" w:hint="eastAsia"/>
          <w:sz w:val="32"/>
          <w:szCs w:val="32"/>
          <w:lang w:eastAsia="zh-CN"/>
        </w:rPr>
        <w:t>華通精密線路板（惠州）有限公司</w:t>
      </w:r>
    </w:p>
    <w:p w:rsidR="00D332E8" w:rsidRPr="00D332E8" w:rsidRDefault="00D332E8" w:rsidP="00D332E8">
      <w:pPr>
        <w:rPr>
          <w:rFonts w:ascii="標楷體" w:eastAsia="標楷體" w:hAnsi="標楷體"/>
          <w:sz w:val="32"/>
          <w:szCs w:val="32"/>
          <w:lang w:eastAsia="zh-CN"/>
        </w:rPr>
      </w:pPr>
      <w:r w:rsidRPr="00D332E8">
        <w:rPr>
          <w:rFonts w:ascii="標楷體" w:eastAsia="標楷體" w:hAnsi="標楷體" w:hint="eastAsia"/>
          <w:sz w:val="32"/>
          <w:szCs w:val="32"/>
          <w:lang w:eastAsia="zh-CN"/>
        </w:rPr>
        <w:t>1.201</w:t>
      </w:r>
      <w:r w:rsidR="000F1A14">
        <w:rPr>
          <w:rFonts w:ascii="標楷體" w:eastAsia="SimSun" w:hAnsi="標楷體" w:hint="eastAsia"/>
          <w:sz w:val="32"/>
          <w:szCs w:val="32"/>
          <w:lang w:eastAsia="zh-CN"/>
        </w:rPr>
        <w:t>8</w:t>
      </w:r>
      <w:r w:rsidRPr="00D332E8">
        <w:rPr>
          <w:rFonts w:ascii="標楷體" w:eastAsia="標楷體" w:hAnsi="標楷體" w:hint="eastAsia"/>
          <w:sz w:val="32"/>
          <w:szCs w:val="32"/>
          <w:lang w:eastAsia="zh-CN"/>
        </w:rPr>
        <w:t>年</w:t>
      </w:r>
      <w:r w:rsidR="000F1A14">
        <w:rPr>
          <w:rFonts w:ascii="標楷體" w:eastAsia="SimSun" w:hAnsi="標楷體" w:hint="eastAsia"/>
          <w:sz w:val="32"/>
          <w:szCs w:val="32"/>
          <w:lang w:eastAsia="zh-CN"/>
        </w:rPr>
        <w:t>9</w:t>
      </w:r>
      <w:r w:rsidRPr="00D332E8">
        <w:rPr>
          <w:rFonts w:ascii="標楷體" w:eastAsia="標楷體" w:hAnsi="標楷體" w:hint="eastAsia"/>
          <w:sz w:val="32"/>
          <w:szCs w:val="32"/>
          <w:lang w:eastAsia="zh-CN"/>
        </w:rPr>
        <w:t>月與惠州市簽訂土壤污染防治責任書</w:t>
      </w:r>
    </w:p>
    <w:p w:rsidR="00D332E8" w:rsidRPr="00D332E8" w:rsidRDefault="00D332E8" w:rsidP="00D332E8">
      <w:pPr>
        <w:rPr>
          <w:rFonts w:ascii="標楷體" w:eastAsia="標楷體" w:hAnsi="標楷體"/>
          <w:sz w:val="32"/>
          <w:szCs w:val="32"/>
          <w:lang w:eastAsia="zh-CN"/>
        </w:rPr>
      </w:pPr>
      <w:r w:rsidRPr="00D332E8">
        <w:rPr>
          <w:rFonts w:ascii="標楷體" w:eastAsia="標楷體" w:hAnsi="標楷體" w:hint="eastAsia"/>
          <w:sz w:val="32"/>
          <w:szCs w:val="32"/>
          <w:lang w:eastAsia="zh-CN"/>
        </w:rPr>
        <w:t>2.2018年6月前完成土壤污染隱患排查，根據排查結果編制土壤防止責任計劃書</w:t>
      </w:r>
    </w:p>
    <w:p w:rsidR="00D332E8" w:rsidRPr="001D155F" w:rsidRDefault="00D332E8" w:rsidP="00D332E8">
      <w:pPr>
        <w:rPr>
          <w:rFonts w:ascii="標楷體" w:eastAsia="SimSun" w:hAnsi="標楷體"/>
          <w:sz w:val="32"/>
          <w:szCs w:val="32"/>
          <w:lang w:eastAsia="zh-CN"/>
        </w:rPr>
      </w:pPr>
      <w:r w:rsidRPr="00D332E8">
        <w:rPr>
          <w:rFonts w:ascii="標楷體" w:eastAsia="標楷體" w:hAnsi="標楷體" w:hint="eastAsia"/>
          <w:sz w:val="32"/>
          <w:szCs w:val="32"/>
          <w:lang w:eastAsia="zh-CN"/>
        </w:rPr>
        <w:t>3.2018年7月完成高風險隱患區域的土壤監測及監測方案制定，完成2018年度土壤監測</w:t>
      </w:r>
      <w:r w:rsidR="001D155F">
        <w:rPr>
          <w:rFonts w:ascii="標楷體" w:eastAsia="SimSun" w:hAnsi="標楷體" w:hint="eastAsia"/>
          <w:sz w:val="32"/>
          <w:szCs w:val="32"/>
          <w:lang w:eastAsia="zh-CN"/>
        </w:rPr>
        <w:t>，</w:t>
      </w:r>
      <w:r w:rsidR="001D155F" w:rsidRPr="001D155F">
        <w:rPr>
          <w:rFonts w:ascii="標楷體" w:eastAsia="標楷體" w:hAnsi="標楷體" w:hint="eastAsia"/>
          <w:sz w:val="32"/>
          <w:szCs w:val="32"/>
          <w:lang w:eastAsia="zh-CN"/>
        </w:rPr>
        <w:t>監測結果皆未超標</w:t>
      </w:r>
      <w:r w:rsidR="001D155F">
        <w:rPr>
          <w:rFonts w:ascii="標楷體" w:eastAsia="SimSun" w:hAnsi="標楷體" w:hint="eastAsia"/>
          <w:sz w:val="32"/>
          <w:szCs w:val="32"/>
          <w:lang w:eastAsia="zh-CN"/>
        </w:rPr>
        <w:t>.</w:t>
      </w:r>
    </w:p>
    <w:p w:rsidR="00D332E8" w:rsidRPr="00AC67A2" w:rsidRDefault="00D332E8" w:rsidP="00D332E8">
      <w:pPr>
        <w:rPr>
          <w:rFonts w:ascii="標楷體" w:eastAsia="SimSun" w:hAnsi="標楷體"/>
          <w:sz w:val="32"/>
          <w:szCs w:val="32"/>
          <w:lang w:eastAsia="zh-CN"/>
        </w:rPr>
      </w:pPr>
      <w:r w:rsidRPr="00D332E8">
        <w:rPr>
          <w:rFonts w:ascii="標楷體" w:eastAsia="標楷體" w:hAnsi="標楷體" w:hint="eastAsia"/>
          <w:sz w:val="32"/>
          <w:szCs w:val="32"/>
          <w:lang w:eastAsia="zh-CN"/>
        </w:rPr>
        <w:t>4.2019年2月網上公示2018年度土壤監測，</w:t>
      </w:r>
      <w:r w:rsidR="00AC67A2" w:rsidRPr="00AC67A2">
        <w:rPr>
          <w:rFonts w:ascii="標楷體" w:eastAsia="標楷體" w:hAnsi="標楷體" w:hint="eastAsia"/>
          <w:sz w:val="32"/>
          <w:szCs w:val="32"/>
          <w:lang w:eastAsia="zh-CN"/>
        </w:rPr>
        <w:t>及土壤隱患排查報告.</w:t>
      </w:r>
    </w:p>
    <w:p w:rsidR="00D332E8" w:rsidRPr="00D332E8" w:rsidRDefault="00D332E8" w:rsidP="00D332E8">
      <w:pPr>
        <w:rPr>
          <w:rFonts w:ascii="標楷體" w:eastAsia="標楷體" w:hAnsi="標楷體"/>
          <w:sz w:val="32"/>
          <w:szCs w:val="32"/>
          <w:lang w:eastAsia="zh-CN"/>
        </w:rPr>
      </w:pPr>
      <w:r w:rsidRPr="00D332E8">
        <w:rPr>
          <w:rFonts w:ascii="標楷體" w:eastAsia="標楷體" w:hAnsi="標楷體" w:hint="eastAsia"/>
          <w:sz w:val="32"/>
          <w:szCs w:val="32"/>
          <w:lang w:eastAsia="zh-CN"/>
        </w:rPr>
        <w:t>5.2019年4月-7月完成2019年度土壤及地下水監測方案制定</w:t>
      </w:r>
      <w:r w:rsidR="005A5890" w:rsidRPr="005A5890">
        <w:rPr>
          <w:rFonts w:ascii="標楷體" w:eastAsia="標楷體" w:hAnsi="標楷體" w:hint="eastAsia"/>
          <w:sz w:val="32"/>
          <w:szCs w:val="32"/>
          <w:lang w:eastAsia="zh-CN"/>
        </w:rPr>
        <w:t>和</w:t>
      </w:r>
      <w:r w:rsidRPr="00D332E8">
        <w:rPr>
          <w:rFonts w:ascii="標楷體" w:eastAsia="標楷體" w:hAnsi="標楷體" w:hint="eastAsia"/>
          <w:sz w:val="32"/>
          <w:szCs w:val="32"/>
          <w:lang w:eastAsia="zh-CN"/>
        </w:rPr>
        <w:t>土壤及地下水監測</w:t>
      </w:r>
    </w:p>
    <w:p w:rsidR="00D332E8" w:rsidRPr="00D332E8" w:rsidRDefault="00D332E8" w:rsidP="00D332E8">
      <w:pPr>
        <w:rPr>
          <w:rFonts w:ascii="標楷體" w:eastAsia="標楷體" w:hAnsi="標楷體"/>
          <w:sz w:val="32"/>
          <w:szCs w:val="32"/>
          <w:lang w:eastAsia="zh-CN"/>
        </w:rPr>
      </w:pPr>
      <w:r w:rsidRPr="00D332E8">
        <w:rPr>
          <w:rFonts w:ascii="標楷體" w:eastAsia="標楷體" w:hAnsi="標楷體" w:hint="eastAsia"/>
          <w:sz w:val="32"/>
          <w:szCs w:val="32"/>
          <w:lang w:eastAsia="zh-CN"/>
        </w:rPr>
        <w:t>6.2019年8月網上公示2019年度土壤及地下水監測，發現皆未超標</w:t>
      </w:r>
    </w:p>
    <w:p w:rsidR="00D332E8" w:rsidRDefault="00D332E8">
      <w:pPr>
        <w:rPr>
          <w:rFonts w:eastAsia="SimSun"/>
          <w:lang w:eastAsia="zh-CN"/>
        </w:rPr>
      </w:pPr>
    </w:p>
    <w:p w:rsidR="00D332E8" w:rsidRDefault="00D332E8">
      <w:pPr>
        <w:rPr>
          <w:rFonts w:eastAsia="SimSun"/>
          <w:lang w:eastAsia="zh-CN"/>
        </w:rPr>
      </w:pPr>
    </w:p>
    <w:p w:rsidR="00D332E8" w:rsidRPr="00C539CA" w:rsidRDefault="00D332E8">
      <w:pPr>
        <w:rPr>
          <w:rFonts w:eastAsia="SimSun"/>
          <w:lang w:eastAsia="zh-CN"/>
        </w:rPr>
      </w:pPr>
    </w:p>
    <w:sectPr w:rsidR="00D332E8" w:rsidRPr="00C539CA" w:rsidSect="00FB21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55F" w:rsidRDefault="001D155F" w:rsidP="001D155F">
      <w:r>
        <w:separator/>
      </w:r>
    </w:p>
  </w:endnote>
  <w:endnote w:type="continuationSeparator" w:id="0">
    <w:p w:rsidR="001D155F" w:rsidRDefault="001D155F" w:rsidP="001D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55F" w:rsidRDefault="001D155F" w:rsidP="001D155F">
      <w:r>
        <w:separator/>
      </w:r>
    </w:p>
  </w:footnote>
  <w:footnote w:type="continuationSeparator" w:id="0">
    <w:p w:rsidR="001D155F" w:rsidRDefault="001D155F" w:rsidP="001D1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2E8"/>
    <w:rsid w:val="000F1A14"/>
    <w:rsid w:val="001D155F"/>
    <w:rsid w:val="001E077B"/>
    <w:rsid w:val="00452B74"/>
    <w:rsid w:val="00540CA2"/>
    <w:rsid w:val="005A5890"/>
    <w:rsid w:val="0076096E"/>
    <w:rsid w:val="00AC67A2"/>
    <w:rsid w:val="00BB542A"/>
    <w:rsid w:val="00C539CA"/>
    <w:rsid w:val="00D332E8"/>
    <w:rsid w:val="00FB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D155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D1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D155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2019-08-26T07:56:00Z</dcterms:created>
  <dcterms:modified xsi:type="dcterms:W3CDTF">2019-08-26T07:56:00Z</dcterms:modified>
</cp:coreProperties>
</file>